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4FF" w:rsidRPr="000548D8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1D2228"/>
          <w:sz w:val="22"/>
          <w:szCs w:val="22"/>
        </w:rPr>
      </w:pPr>
      <w:r w:rsidRPr="000548D8">
        <w:rPr>
          <w:rFonts w:ascii="Arial" w:hAnsi="Arial" w:cs="Arial"/>
          <w:b/>
          <w:color w:val="1D2228"/>
          <w:sz w:val="22"/>
          <w:szCs w:val="22"/>
        </w:rPr>
        <w:t>SIDRA HUSSAIN.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FRIDAY 9 Oct 2020 INDEPENDANT STUDY REPORT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Feedback on Report prior to tutorial</w:t>
      </w:r>
    </w:p>
    <w:p w:rsidR="002214FF" w:rsidRDefault="002214FF" w:rsidP="002214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rPr>
          <w:rFonts w:ascii="Arial" w:hAnsi="Arial" w:cs="Arial"/>
          <w:b/>
          <w:bCs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1D2228"/>
          <w:sz w:val="22"/>
          <w:szCs w:val="22"/>
        </w:rPr>
        <w:t>How can Art be used to the identities of Pakistani Women?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 w:rsidRPr="000548D8">
        <w:rPr>
          <w:rFonts w:ascii="Arial" w:hAnsi="Arial" w:cs="Arial"/>
          <w:b/>
          <w:color w:val="1D2228"/>
          <w:sz w:val="22"/>
          <w:szCs w:val="22"/>
        </w:rPr>
        <w:t>Check:</w:t>
      </w:r>
      <w:r>
        <w:rPr>
          <w:rFonts w:ascii="Arial" w:hAnsi="Arial" w:cs="Arial"/>
          <w:color w:val="1D2228"/>
          <w:sz w:val="22"/>
          <w:szCs w:val="22"/>
        </w:rPr>
        <w:t xml:space="preserve"> have you defined all the keys terms in this title?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 xml:space="preserve">e.g. Art, used, convey, identities, Pakistan, women 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These may seem obvious but take a moment to check any assumptions.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 w:rsidRPr="000548D8">
        <w:rPr>
          <w:rFonts w:ascii="Arial" w:hAnsi="Arial" w:cs="Arial"/>
          <w:b/>
          <w:color w:val="1D2228"/>
          <w:sz w:val="22"/>
          <w:szCs w:val="22"/>
        </w:rPr>
        <w:t>“How”</w:t>
      </w:r>
      <w:r>
        <w:rPr>
          <w:rFonts w:ascii="Arial" w:hAnsi="Arial" w:cs="Arial"/>
          <w:color w:val="1D2228"/>
          <w:sz w:val="22"/>
          <w:szCs w:val="22"/>
        </w:rPr>
        <w:t xml:space="preserve"> – have you considered the “Why” of the research and how this shift in emphasis might change your research?</w:t>
      </w:r>
    </w:p>
    <w:p w:rsidR="002214FF" w:rsidRDefault="002214FF" w:rsidP="002214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rPr>
          <w:rFonts w:ascii="Arial" w:hAnsi="Arial" w:cs="Arial"/>
          <w:b/>
          <w:bCs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1D2228"/>
          <w:sz w:val="22"/>
          <w:szCs w:val="22"/>
        </w:rPr>
        <w:t>Instagram lives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Ask for address and p</w:t>
      </w:r>
      <w:r w:rsidR="000548D8">
        <w:rPr>
          <w:rFonts w:ascii="Arial" w:hAnsi="Arial" w:cs="Arial"/>
          <w:color w:val="1D2228"/>
          <w:sz w:val="22"/>
          <w:szCs w:val="22"/>
        </w:rPr>
        <w:t>ermission to view</w:t>
      </w:r>
      <w:r>
        <w:rPr>
          <w:rFonts w:ascii="Arial" w:hAnsi="Arial" w:cs="Arial"/>
          <w:color w:val="1D2228"/>
          <w:sz w:val="22"/>
          <w:szCs w:val="22"/>
        </w:rPr>
        <w:t>.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Why did you choose this format, what have you found?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e.g. in relation to the title question</w:t>
      </w:r>
    </w:p>
    <w:p w:rsidR="002214FF" w:rsidRDefault="002214FF" w:rsidP="002214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rPr>
          <w:rFonts w:ascii="Arial" w:hAnsi="Arial" w:cs="Arial"/>
          <w:b/>
          <w:bCs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1D2228"/>
          <w:sz w:val="22"/>
          <w:szCs w:val="22"/>
        </w:rPr>
        <w:t>This response about the difference between “identity” and “identities” is fascinating, can you explain in more depth?</w:t>
      </w:r>
    </w:p>
    <w:p w:rsidR="002214FF" w:rsidRDefault="002214FF" w:rsidP="002214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rPr>
          <w:rFonts w:ascii="Arial" w:hAnsi="Arial" w:cs="Arial"/>
          <w:b/>
          <w:bCs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1D2228"/>
          <w:sz w:val="22"/>
          <w:szCs w:val="22"/>
        </w:rPr>
        <w:t>Again, well done and this is fascinating.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Can you expand and discuss specific examples?</w:t>
      </w:r>
    </w:p>
    <w:p w:rsidR="002214FF" w:rsidRDefault="002214FF" w:rsidP="002214F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 xml:space="preserve">Do they relate to the </w:t>
      </w:r>
      <w:r>
        <w:rPr>
          <w:rFonts w:ascii="Arial" w:hAnsi="Arial" w:cs="Arial"/>
          <w:sz w:val="22"/>
          <w:szCs w:val="22"/>
        </w:rPr>
        <w:t xml:space="preserve">title focus – or responses </w:t>
      </w:r>
      <w:r>
        <w:rPr>
          <w:rFonts w:ascii="Arial" w:hAnsi="Arial" w:cs="Arial"/>
          <w:color w:val="1D2228"/>
          <w:sz w:val="22"/>
          <w:szCs w:val="22"/>
        </w:rPr>
        <w:t>from your research and if so, How and Why?</w:t>
      </w:r>
    </w:p>
    <w:p w:rsidR="002214FF" w:rsidRDefault="002214FF" w:rsidP="002214FF">
      <w:pPr>
        <w:pStyle w:val="NormalWeb"/>
        <w:numPr>
          <w:ilvl w:val="0"/>
          <w:numId w:val="1"/>
        </w:numPr>
        <w:spacing w:before="0" w:beforeAutospacing="0" w:after="240" w:afterAutospacing="0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These Key people and organisations look interesting</w:t>
      </w:r>
    </w:p>
    <w:p w:rsidR="002214FF" w:rsidRDefault="002214FF" w:rsidP="002214FF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you define the What, Why, How and What If for each in themselves and in relation to the title question?</w:t>
      </w:r>
    </w:p>
    <w:p w:rsidR="002214FF" w:rsidRDefault="002214FF" w:rsidP="002214FF">
      <w:pPr>
        <w:pStyle w:val="NormalWeb"/>
        <w:numPr>
          <w:ilvl w:val="0"/>
          <w:numId w:val="1"/>
        </w:numPr>
        <w:spacing w:before="0" w:beforeAutospacing="0" w:after="240" w:afterAutospacing="0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fully empathise with your response, again can you give examples to illustrate and expand your thoughts?</w:t>
      </w:r>
    </w:p>
    <w:p w:rsidR="002214FF" w:rsidRDefault="002214FF" w:rsidP="002214FF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Often when we specify and illustrate examples our choices will draw out additional ideas and connections.</w:t>
      </w:r>
    </w:p>
    <w:p w:rsidR="002214FF" w:rsidRDefault="002214FF" w:rsidP="002214FF">
      <w:pPr>
        <w:pStyle w:val="NormalWeb"/>
        <w:numPr>
          <w:ilvl w:val="0"/>
          <w:numId w:val="1"/>
        </w:numPr>
        <w:spacing w:before="0" w:beforeAutospacing="0" w:after="240" w:afterAutospacing="0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appears a good plan, again check these plans against the What, Why, How, What If questions to focus your time and energy.</w:t>
      </w:r>
    </w:p>
    <w:p w:rsidR="002214FF" w:rsidRDefault="002214FF" w:rsidP="002214FF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Remember, we are drawing towards exam and festival where conclusions, however temporary as I am sure your research will continue, have to be drawn together to make the best opportunity.</w:t>
      </w:r>
    </w:p>
    <w:p w:rsidR="002214FF" w:rsidRDefault="002214FF" w:rsidP="002214FF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Sidra, the research looks fascinating, I am looking forward to discussing in greater detail, tonight</w:t>
      </w:r>
      <w:r w:rsidR="000548D8">
        <w:rPr>
          <w:rFonts w:ascii="Arial" w:hAnsi="Arial" w:cs="Arial"/>
          <w:sz w:val="22"/>
          <w:szCs w:val="22"/>
        </w:rPr>
        <w:t>.</w:t>
      </w:r>
    </w:p>
    <w:p w:rsidR="00F24F86" w:rsidRDefault="002214FF" w:rsidP="002214FF">
      <w:pPr>
        <w:pStyle w:val="NormalWeb"/>
        <w:spacing w:before="0" w:beforeAutospacing="0" w:after="240" w:afterAutospacing="0"/>
      </w:pPr>
      <w:r>
        <w:rPr>
          <w:rFonts w:ascii="Arial" w:hAnsi="Arial" w:cs="Arial"/>
          <w:sz w:val="22"/>
          <w:szCs w:val="22"/>
        </w:rPr>
        <w:t>Very best wishes, Elizabeth</w:t>
      </w:r>
    </w:p>
    <w:sectPr w:rsidR="00F2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C49"/>
    <w:multiLevelType w:val="hybridMultilevel"/>
    <w:tmpl w:val="6A2A3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D"/>
    <w:rsid w:val="000548D8"/>
    <w:rsid w:val="002214FF"/>
    <w:rsid w:val="009F7FDD"/>
    <w:rsid w:val="00A71340"/>
    <w:rsid w:val="00C91799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E409-A453-442D-A224-A2CC5D0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University of the Arts London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Sidra Hussain</cp:lastModifiedBy>
  <cp:revision>2</cp:revision>
  <dcterms:created xsi:type="dcterms:W3CDTF">2020-10-20T15:37:00Z</dcterms:created>
  <dcterms:modified xsi:type="dcterms:W3CDTF">2020-10-20T15:37:00Z</dcterms:modified>
</cp:coreProperties>
</file>